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5190B910" w:rsidR="00E66558" w:rsidRDefault="008319B5" w:rsidP="008319B5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 xml:space="preserve">Maylandsea Primary School                                                     </w:t>
      </w:r>
      <w:r w:rsidR="009D71E8"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B3EA287" w:rsidR="00E66558" w:rsidRDefault="00BB5125" w:rsidP="009B583F">
            <w:pPr>
              <w:pStyle w:val="TableRow"/>
              <w:ind w:left="0"/>
            </w:pPr>
            <w:r>
              <w:t>Maylandsea Primary School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A206901" w:rsidR="00E66558" w:rsidRDefault="00BB5125" w:rsidP="009B583F">
            <w:pPr>
              <w:pStyle w:val="TableRow"/>
              <w:ind w:left="0"/>
            </w:pPr>
            <w:r>
              <w:t>258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5FC913CA" w:rsidR="00E66558" w:rsidRDefault="00BB5125" w:rsidP="009B583F">
            <w:pPr>
              <w:pStyle w:val="TableRow"/>
              <w:ind w:left="0"/>
            </w:pPr>
            <w:r>
              <w:t>9%</w:t>
            </w:r>
            <w:r w:rsidR="009B583F">
              <w:t xml:space="preserve"> (24 pupils)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015A767" w:rsidR="00E66558" w:rsidRDefault="00BB5125" w:rsidP="009B583F">
            <w:pPr>
              <w:pStyle w:val="TableRow"/>
              <w:ind w:left="0"/>
            </w:pPr>
            <w:r>
              <w:t>2021-2024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17A25A3" w:rsidR="00E66558" w:rsidRDefault="00BB5125">
            <w:pPr>
              <w:pStyle w:val="TableRow"/>
            </w:pPr>
            <w:r>
              <w:t>October 2021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93D6A86" w:rsidR="00E66558" w:rsidRDefault="00BB5125">
            <w:pPr>
              <w:pStyle w:val="TableRow"/>
            </w:pPr>
            <w:r>
              <w:t>October 2022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5BFA5DD7" w:rsidR="00E66558" w:rsidRDefault="007D3276">
            <w:pPr>
              <w:pStyle w:val="TableRow"/>
            </w:pPr>
            <w:r>
              <w:t>Dr N Rudm</w:t>
            </w:r>
            <w:r w:rsidR="00BB5125">
              <w:t>an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688AE59" w:rsidR="00E66558" w:rsidRDefault="00BB5125">
            <w:pPr>
              <w:pStyle w:val="TableRow"/>
            </w:pPr>
            <w:r>
              <w:t xml:space="preserve">Mrs C James 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53FDFFB7" w:rsidR="00E66558" w:rsidRDefault="00BB5125">
            <w:pPr>
              <w:pStyle w:val="TableRow"/>
            </w:pPr>
            <w:r>
              <w:t xml:space="preserve">Mrs L Austin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D6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653AD502" w:rsidR="00E66558" w:rsidRDefault="009D71E8" w:rsidP="00891367">
            <w:pPr>
              <w:pStyle w:val="TableRow"/>
              <w:ind w:left="0"/>
            </w:pPr>
            <w:r>
              <w:t>£</w:t>
            </w:r>
            <w:r w:rsidR="00891367">
              <w:t>37592</w:t>
            </w:r>
          </w:p>
        </w:tc>
      </w:tr>
      <w:tr w:rsidR="00E66558" w14:paraId="2A7D54DC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01F718E6" w:rsidR="00E66558" w:rsidRDefault="009D71E8" w:rsidP="009B583F">
            <w:pPr>
              <w:pStyle w:val="TableRow"/>
              <w:ind w:left="0"/>
            </w:pPr>
            <w:r>
              <w:t>£</w:t>
            </w:r>
            <w:r w:rsidR="009B583F">
              <w:t>6000</w:t>
            </w:r>
          </w:p>
        </w:tc>
      </w:tr>
      <w:tr w:rsidR="00E66558" w14:paraId="2A7D54DF" w14:textId="77777777" w:rsidTr="008319B5">
        <w:trPr>
          <w:trHeight w:val="374"/>
        </w:trPr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3451925" w:rsidR="00E66558" w:rsidRDefault="009D71E8" w:rsidP="009B583F">
            <w:pPr>
              <w:pStyle w:val="TableRow"/>
              <w:ind w:left="0"/>
            </w:pPr>
            <w:r>
              <w:t>£</w:t>
            </w:r>
            <w:r w:rsidR="00933271">
              <w:t>0</w:t>
            </w:r>
          </w:p>
        </w:tc>
      </w:tr>
      <w:tr w:rsidR="00E66558" w14:paraId="2A7D54E3" w14:textId="77777777" w:rsidTr="008319B5">
        <w:tc>
          <w:tcPr>
            <w:tcW w:w="3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16C347B" w:rsidR="00E66558" w:rsidRDefault="009D71E8" w:rsidP="00891367">
            <w:pPr>
              <w:pStyle w:val="TableRow"/>
              <w:ind w:left="0"/>
            </w:pPr>
            <w:r>
              <w:t>£</w:t>
            </w:r>
            <w:r w:rsidR="00891367">
              <w:t>43592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E66558" w:rsidRPr="00891367" w14:paraId="2A7D54EA" w14:textId="77777777" w:rsidTr="0089136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39C6" w14:textId="5728E129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 xml:space="preserve">At </w:t>
            </w:r>
            <w:r w:rsidRPr="00891367">
              <w:rPr>
                <w:rFonts w:cs="Arial"/>
                <w:iCs/>
              </w:rPr>
              <w:t>Maylandsea</w:t>
            </w:r>
            <w:r w:rsidRPr="00891367">
              <w:rPr>
                <w:rFonts w:cs="Arial"/>
                <w:iCs/>
              </w:rPr>
              <w:t xml:space="preserve"> Primary School, we believe that the highest possible standards can only be</w:t>
            </w:r>
            <w:r w:rsidRPr="00891367">
              <w:rPr>
                <w:rFonts w:cs="Arial"/>
                <w:iCs/>
              </w:rPr>
              <w:t xml:space="preserve"> </w:t>
            </w:r>
            <w:r w:rsidRPr="00891367">
              <w:rPr>
                <w:rFonts w:cs="Arial"/>
                <w:iCs/>
              </w:rPr>
              <w:t>achieved by having the highest expectations of all learners. Some pupils from disadvantaged</w:t>
            </w:r>
            <w:r w:rsidRPr="00891367">
              <w:rPr>
                <w:rFonts w:cs="Arial"/>
                <w:iCs/>
              </w:rPr>
              <w:t xml:space="preserve"> </w:t>
            </w:r>
            <w:r w:rsidRPr="00891367">
              <w:rPr>
                <w:rFonts w:cs="Arial"/>
                <w:iCs/>
              </w:rPr>
              <w:t>backgrounds require additional support; therefore, we will use all the resources available to</w:t>
            </w:r>
            <w:r w:rsidRPr="00891367">
              <w:rPr>
                <w:rFonts w:cs="Arial"/>
                <w:iCs/>
              </w:rPr>
              <w:t xml:space="preserve"> </w:t>
            </w:r>
            <w:r w:rsidRPr="00891367">
              <w:rPr>
                <w:rFonts w:cs="Arial"/>
                <w:iCs/>
              </w:rPr>
              <w:t>help them reach their full potential, including the pupil premium grant (PPG).</w:t>
            </w:r>
          </w:p>
          <w:p w14:paraId="04F84DCE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The PPG was created to provide funding for three key areas:</w:t>
            </w:r>
          </w:p>
          <w:p w14:paraId="44CD887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Raising the attainment of disadvantaged pupils and closing the gap with their peers.</w:t>
            </w:r>
          </w:p>
          <w:p w14:paraId="1BF912A7" w14:textId="77777777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Providing funding for LAC and previously LAC (PLAC).</w:t>
            </w:r>
          </w:p>
          <w:p w14:paraId="6B7922E7" w14:textId="035BB65D" w:rsidR="000B71FD" w:rsidRPr="00891367" w:rsidRDefault="000B71FD" w:rsidP="000B71FD">
            <w:pPr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• Supporting pupils wi</w:t>
            </w:r>
            <w:r w:rsidRPr="00891367">
              <w:rPr>
                <w:rFonts w:cs="Arial"/>
                <w:iCs/>
              </w:rPr>
              <w:t>th parents in the armed forces.</w:t>
            </w:r>
          </w:p>
          <w:p w14:paraId="688C8EB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Achieving our objectives:</w:t>
            </w:r>
          </w:p>
          <w:p w14:paraId="734BDF77" w14:textId="7ED963B8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In order to achieve our objectives and overcome identified barriers to learning we will:</w:t>
            </w:r>
          </w:p>
          <w:p w14:paraId="74D38CF7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40C8C208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all teachers with high quality CPD to ensure that pupils access effective</w:t>
            </w:r>
          </w:p>
          <w:p w14:paraId="623610D6" w14:textId="3E150EEE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quality first teaching</w:t>
            </w:r>
          </w:p>
          <w:p w14:paraId="408B814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targeted intervention and support to quickly address identified gaps in</w:t>
            </w:r>
          </w:p>
          <w:p w14:paraId="42EBDEBB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learning including the use of small group work, 1:1 tuition</w:t>
            </w:r>
          </w:p>
          <w:p w14:paraId="6DCC8685" w14:textId="0AA6E9D4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Target funding to ensure that all pupils have access to trips, </w:t>
            </w:r>
            <w:r w:rsidR="008319B5" w:rsidRPr="00891367">
              <w:rPr>
                <w:rFonts w:cs="Arial"/>
                <w:iCs/>
              </w:rPr>
              <w:t>residential</w:t>
            </w:r>
            <w:r w:rsidR="008319B5">
              <w:rPr>
                <w:rFonts w:cs="Arial"/>
                <w:iCs/>
              </w:rPr>
              <w:t xml:space="preserve"> trips</w:t>
            </w:r>
            <w:r w:rsidRPr="00891367">
              <w:rPr>
                <w:rFonts w:cs="Arial"/>
                <w:iCs/>
              </w:rPr>
              <w:t>, first</w:t>
            </w:r>
          </w:p>
          <w:p w14:paraId="5A518D4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hand learning experiences</w:t>
            </w:r>
          </w:p>
          <w:p w14:paraId="05A6E63F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opportunities for all pupils to participate in enrichment activities including sport and music</w:t>
            </w:r>
          </w:p>
          <w:p w14:paraId="7C289908" w14:textId="7884B74B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ascii="Segoe UI Symbol" w:hAnsi="Segoe UI Symbol" w:cs="Segoe UI Symbol"/>
                <w:iCs/>
              </w:rPr>
              <w:t>➢</w:t>
            </w:r>
            <w:r w:rsidRPr="00891367">
              <w:rPr>
                <w:rFonts w:cs="Arial"/>
                <w:iCs/>
              </w:rPr>
              <w:t xml:space="preserve"> Provide appropriate nurture support to enable p</w:t>
            </w:r>
            <w:r w:rsidRPr="00891367">
              <w:rPr>
                <w:rFonts w:cs="Arial"/>
                <w:iCs/>
              </w:rPr>
              <w:t xml:space="preserve">upils to access learning within </w:t>
            </w:r>
            <w:r w:rsidRPr="00891367">
              <w:rPr>
                <w:rFonts w:cs="Arial"/>
                <w:iCs/>
              </w:rPr>
              <w:t>and beyond the classroom.</w:t>
            </w:r>
          </w:p>
          <w:p w14:paraId="1678B860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282D5A13" w14:textId="12F05F02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 xml:space="preserve">This is not an exhaustive list and strategies will </w:t>
            </w:r>
            <w:r w:rsidRPr="00891367">
              <w:rPr>
                <w:rFonts w:cs="Arial"/>
                <w:iCs/>
              </w:rPr>
              <w:t xml:space="preserve">change and develop based on the </w:t>
            </w:r>
            <w:r w:rsidRPr="00891367">
              <w:rPr>
                <w:rFonts w:cs="Arial"/>
                <w:iCs/>
              </w:rPr>
              <w:t>needs of individuals.</w:t>
            </w:r>
          </w:p>
          <w:p w14:paraId="2A799004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</w:p>
          <w:p w14:paraId="6EE54BA3" w14:textId="77777777" w:rsidR="000B71FD" w:rsidRPr="00891367" w:rsidRDefault="000B71FD" w:rsidP="000B71FD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Key Principals:</w:t>
            </w:r>
          </w:p>
          <w:p w14:paraId="2A7D54E9" w14:textId="19ED33FD" w:rsidR="000B71FD" w:rsidRPr="00891367" w:rsidRDefault="000B71FD" w:rsidP="008319B5">
            <w:pPr>
              <w:spacing w:after="0" w:line="240" w:lineRule="auto"/>
              <w:rPr>
                <w:rFonts w:cs="Arial"/>
                <w:iCs/>
              </w:rPr>
            </w:pPr>
            <w:r w:rsidRPr="00891367">
              <w:rPr>
                <w:rFonts w:cs="Arial"/>
                <w:iCs/>
              </w:rPr>
              <w:t>We will ensure that effective teaching, learning and as</w:t>
            </w:r>
            <w:r w:rsidRPr="00891367">
              <w:rPr>
                <w:rFonts w:cs="Arial"/>
                <w:iCs/>
              </w:rPr>
              <w:t xml:space="preserve">sessment meets the needs of all </w:t>
            </w:r>
            <w:r w:rsidRPr="00891367">
              <w:rPr>
                <w:rFonts w:cs="Arial"/>
                <w:iCs/>
              </w:rPr>
              <w:t>pupils through the rigorous analysis of data. Class tea</w:t>
            </w:r>
            <w:r w:rsidR="00891367">
              <w:rPr>
                <w:rFonts w:cs="Arial"/>
                <w:iCs/>
              </w:rPr>
              <w:t xml:space="preserve">chers will identify </w:t>
            </w:r>
            <w:r w:rsidR="008319B5">
              <w:rPr>
                <w:rFonts w:cs="Arial"/>
                <w:iCs/>
              </w:rPr>
              <w:t xml:space="preserve">pupil progress meetings </w:t>
            </w:r>
            <w:r w:rsidRPr="00891367">
              <w:rPr>
                <w:rFonts w:cs="Arial"/>
                <w:iCs/>
              </w:rPr>
              <w:t xml:space="preserve"> specific intervention and supp</w:t>
            </w:r>
            <w:r w:rsidRPr="00891367">
              <w:rPr>
                <w:rFonts w:cs="Arial"/>
                <w:iCs/>
              </w:rPr>
              <w:t xml:space="preserve">ort for individual pupils which </w:t>
            </w:r>
            <w:r w:rsidRPr="00891367">
              <w:rPr>
                <w:rFonts w:cs="Arial"/>
                <w:iCs/>
              </w:rPr>
              <w:t>will be reviewed at least termly. Alongside academic sup</w:t>
            </w:r>
            <w:r w:rsidR="00891367">
              <w:rPr>
                <w:rFonts w:cs="Arial"/>
                <w:iCs/>
              </w:rPr>
              <w:t xml:space="preserve">port, we will ensure that those </w:t>
            </w:r>
            <w:r w:rsidRPr="00891367">
              <w:rPr>
                <w:rFonts w:cs="Arial"/>
                <w:iCs/>
              </w:rPr>
              <w:t>pupils who have social, emotional and mental health</w:t>
            </w:r>
            <w:r w:rsidRPr="00891367">
              <w:rPr>
                <w:rFonts w:cs="Arial"/>
                <w:iCs/>
              </w:rPr>
              <w:t xml:space="preserve"> needs will access high quality </w:t>
            </w:r>
            <w:r w:rsidRPr="00891367">
              <w:rPr>
                <w:rFonts w:cs="Arial"/>
                <w:iCs/>
              </w:rPr>
              <w:t>provision from appropriately trained adults.</w:t>
            </w:r>
          </w:p>
        </w:tc>
      </w:tr>
    </w:tbl>
    <w:p w14:paraId="2A7D54EB" w14:textId="083F85FE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8828"/>
      </w:tblGrid>
      <w:tr w:rsidR="00E66558" w:rsidRPr="00891367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Pr="00891367" w:rsidRDefault="009D71E8">
            <w:pPr>
              <w:pStyle w:val="TableHeader"/>
              <w:jc w:val="left"/>
            </w:pPr>
            <w:r w:rsidRPr="00891367">
              <w:t xml:space="preserve">Detail of challenge </w:t>
            </w:r>
          </w:p>
        </w:tc>
      </w:tr>
      <w:tr w:rsidR="00E66558" w:rsidRPr="00891367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Pr="00891367" w:rsidRDefault="009D71E8">
            <w:pPr>
              <w:pStyle w:val="TableRow"/>
            </w:pPr>
            <w:r w:rsidRPr="00891367">
              <w:lastRenderedPageBreak/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C44F59E" w:rsidR="00E66558" w:rsidRPr="00891367" w:rsidRDefault="007D3276" w:rsidP="007D327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Speech, l</w:t>
            </w:r>
            <w:r w:rsidR="008D1101" w:rsidRPr="00891367">
              <w:rPr>
                <w:szCs w:val="24"/>
              </w:rPr>
              <w:t xml:space="preserve">anguage and communication skills </w:t>
            </w:r>
          </w:p>
        </w:tc>
      </w:tr>
      <w:tr w:rsidR="00E66558" w:rsidRPr="00891367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Pr="00891367" w:rsidRDefault="009D71E8">
            <w:pPr>
              <w:pStyle w:val="TableRow"/>
            </w:pPr>
            <w:r w:rsidRPr="00891367"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56EFA3F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Gaps in reading, phonics, writing and maths </w:t>
            </w:r>
          </w:p>
        </w:tc>
      </w:tr>
      <w:tr w:rsidR="00E66558" w:rsidRPr="00891367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Pr="00891367" w:rsidRDefault="009D71E8">
            <w:pPr>
              <w:pStyle w:val="TableRow"/>
            </w:pPr>
            <w:r w:rsidRPr="00891367"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73815BA" w:rsidR="00E66558" w:rsidRPr="00891367" w:rsidRDefault="007D3276" w:rsidP="008D1101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Access to wider opportunities </w:t>
            </w:r>
            <w:r w:rsidR="008D1101" w:rsidRPr="00891367">
              <w:rPr>
                <w:szCs w:val="24"/>
              </w:rPr>
              <w:t xml:space="preserve"> </w:t>
            </w:r>
          </w:p>
        </w:tc>
      </w:tr>
      <w:tr w:rsidR="00E66558" w:rsidRPr="00891367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Pr="00891367" w:rsidRDefault="009D71E8">
            <w:pPr>
              <w:pStyle w:val="TableRow"/>
            </w:pPr>
            <w:r w:rsidRPr="00891367"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5AD1F55" w:rsidR="008D1101" w:rsidRPr="00891367" w:rsidRDefault="007D3276" w:rsidP="007D3276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Parental engagement </w:t>
            </w:r>
          </w:p>
        </w:tc>
      </w:tr>
      <w:tr w:rsidR="00E66558" w:rsidRPr="00891367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Pr="00891367" w:rsidRDefault="009D71E8">
            <w:pPr>
              <w:pStyle w:val="TableRow"/>
            </w:pPr>
            <w:bookmarkStart w:id="16" w:name="_Toc443397160"/>
            <w:r w:rsidRPr="00891367"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E779171" w:rsidR="00053EC4" w:rsidRPr="00891367" w:rsidRDefault="00053EC4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>Attendance and punctuality</w:t>
            </w:r>
          </w:p>
        </w:tc>
      </w:tr>
      <w:tr w:rsidR="004832CA" w:rsidRPr="00891367" w14:paraId="514E05AC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B28" w14:textId="3F646703" w:rsidR="004832CA" w:rsidRPr="00891367" w:rsidRDefault="004832CA">
            <w:pPr>
              <w:pStyle w:val="TableRow"/>
            </w:pPr>
            <w:r w:rsidRPr="00891367"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2D99" w14:textId="6BA619DE" w:rsidR="004832CA" w:rsidRPr="00891367" w:rsidRDefault="004832CA" w:rsidP="00053EC4">
            <w:pPr>
              <w:pStyle w:val="TableRowCentered"/>
              <w:ind w:left="0"/>
              <w:jc w:val="left"/>
              <w:rPr>
                <w:iCs/>
                <w:szCs w:val="24"/>
              </w:rPr>
            </w:pPr>
            <w:r w:rsidRPr="00891367">
              <w:rPr>
                <w:iCs/>
                <w:szCs w:val="24"/>
              </w:rPr>
              <w:t xml:space="preserve">Mental health and well being 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:rsidRPr="00891367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Pr="00891367" w:rsidRDefault="009D71E8">
            <w:pPr>
              <w:pStyle w:val="TableHeader"/>
              <w:jc w:val="left"/>
            </w:pPr>
            <w:r w:rsidRPr="00891367"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Pr="00891367" w:rsidRDefault="009D71E8">
            <w:pPr>
              <w:pStyle w:val="TableHeader"/>
              <w:jc w:val="left"/>
            </w:pPr>
            <w:r w:rsidRPr="00891367">
              <w:t>Success criteria</w:t>
            </w:r>
          </w:p>
        </w:tc>
      </w:tr>
      <w:tr w:rsidR="00E66558" w:rsidRPr="00891367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FE31ED1" w:rsidR="00E66558" w:rsidRPr="00891367" w:rsidRDefault="007D3276">
            <w:pPr>
              <w:pStyle w:val="TableRow"/>
            </w:pPr>
            <w:r w:rsidRPr="00891367">
              <w:t>Reading, Writing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25E5F41A" w:rsidR="007D3276" w:rsidRPr="00891367" w:rsidRDefault="007D327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Achieve outcomes in-line with, or above, national average by the end of KS2.</w:t>
            </w:r>
          </w:p>
        </w:tc>
      </w:tr>
      <w:tr w:rsidR="00E66558" w:rsidRPr="00891367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2FC0818E" w:rsidR="00E66558" w:rsidRPr="00891367" w:rsidRDefault="007D3276">
            <w:pPr>
              <w:pStyle w:val="TableRow"/>
            </w:pPr>
            <w:r w:rsidRPr="00891367">
              <w:t xml:space="preserve">Phonics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678243A5" w:rsidR="00E66558" w:rsidRPr="00891367" w:rsidRDefault="007D3276" w:rsidP="00053EC4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Achieve </w:t>
            </w:r>
            <w:r w:rsidR="00053EC4" w:rsidRPr="00891367">
              <w:rPr>
                <w:szCs w:val="24"/>
              </w:rPr>
              <w:t>outcomes in-line with, or above, national average</w:t>
            </w:r>
            <w:r w:rsidRPr="00891367">
              <w:rPr>
                <w:szCs w:val="24"/>
              </w:rPr>
              <w:t xml:space="preserve"> of pupils in Y1 pass the PSC</w:t>
            </w:r>
          </w:p>
        </w:tc>
      </w:tr>
      <w:tr w:rsidR="00E66558" w:rsidRPr="00891367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3E649BD4" w:rsidR="00E66558" w:rsidRPr="00891367" w:rsidRDefault="00F559B6" w:rsidP="00053EC4">
            <w:pPr>
              <w:pStyle w:val="TableRow"/>
            </w:pPr>
            <w:r w:rsidRPr="00891367">
              <w:t>Attendance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21FA39D6" w:rsidR="00E66558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Ensure attendance of disadvantaged pupils is at least 96%</w:t>
            </w:r>
          </w:p>
        </w:tc>
      </w:tr>
      <w:tr w:rsidR="00F559B6" w:rsidRPr="00891367" w14:paraId="4954B0C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3DE3" w14:textId="301CFFEB" w:rsidR="00F559B6" w:rsidRPr="00891367" w:rsidRDefault="00F559B6" w:rsidP="00053EC4">
            <w:pPr>
              <w:pStyle w:val="TableRow"/>
            </w:pPr>
            <w:r w:rsidRPr="00891367">
              <w:t xml:space="preserve">Wider Curriculum Opportunities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0522" w14:textId="0724CD76" w:rsidR="00F559B6" w:rsidRPr="00891367" w:rsidRDefault="00F559B6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Children have access to wider experiences to broaden their curriculum entitlement</w:t>
            </w:r>
          </w:p>
        </w:tc>
      </w:tr>
    </w:tbl>
    <w:p w14:paraId="2A7D5512" w14:textId="681B4F52" w:rsidR="00E66558" w:rsidRDefault="00F559B6">
      <w:pPr>
        <w:pStyle w:val="Heading2"/>
      </w:pPr>
      <w:r>
        <w:t>A</w:t>
      </w:r>
      <w:r w:rsidR="009D71E8">
        <w:t>ctivity in this academic year</w:t>
      </w:r>
    </w:p>
    <w:p w14:paraId="2404A99F" w14:textId="23489586" w:rsidR="00891367" w:rsidRDefault="009D71E8" w:rsidP="00891367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23739415" w:rsidR="00E66558" w:rsidRDefault="009D71E8">
      <w:pPr>
        <w:pStyle w:val="Heading3"/>
      </w:pPr>
      <w:r>
        <w:t>Teaching (for example, CPD, recruitment and retention)</w:t>
      </w:r>
    </w:p>
    <w:p w14:paraId="2A7D5515" w14:textId="5066DA1C" w:rsidR="00E66558" w:rsidRDefault="00933271">
      <w:r>
        <w:t>Budgeted cost: £</w:t>
      </w:r>
      <w:r w:rsidR="009B583F">
        <w:t>12,620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41936C93" w:rsidR="00E66558" w:rsidRPr="00891367" w:rsidRDefault="00F559B6">
            <w:pPr>
              <w:pStyle w:val="TableRow"/>
            </w:pPr>
            <w:r w:rsidRPr="00891367">
              <w:t xml:space="preserve">NELI Intervention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2A7629CA" w:rsidR="00E66558" w:rsidRPr="00891367" w:rsidRDefault="00F559B6" w:rsidP="00F559B6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Pupils spoken language deficit effects their ability in Reading and Writing, which are below national expectations. Pupils </w:t>
            </w:r>
            <w:r w:rsidRPr="00891367">
              <w:rPr>
                <w:szCs w:val="24"/>
              </w:rPr>
              <w:t xml:space="preserve">who </w:t>
            </w:r>
            <w:r w:rsidRPr="00891367">
              <w:rPr>
                <w:szCs w:val="24"/>
              </w:rPr>
              <w:t xml:space="preserve">start at the school </w:t>
            </w:r>
            <w:r w:rsidRPr="00891367">
              <w:rPr>
                <w:szCs w:val="24"/>
              </w:rPr>
              <w:t xml:space="preserve">have low speech language and communication skills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05E4547F" w:rsidR="00E66558" w:rsidRPr="00891367" w:rsidRDefault="00F559B6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1</w:t>
            </w:r>
          </w:p>
        </w:tc>
      </w:tr>
      <w:tr w:rsidR="00E66558" w:rsidRPr="00891367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3009BE32" w:rsidR="00E66558" w:rsidRPr="00891367" w:rsidRDefault="0072156D" w:rsidP="0072156D">
            <w:pPr>
              <w:pStyle w:val="TableRow"/>
            </w:pPr>
            <w:r w:rsidRPr="00891367">
              <w:t xml:space="preserve">Structured maths intervention - Number Stack to be </w:t>
            </w:r>
            <w:r w:rsidRPr="00891367">
              <w:lastRenderedPageBreak/>
              <w:t xml:space="preserve">implemented across the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12F7D206" w:rsidR="00E66558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lastRenderedPageBreak/>
              <w:t>Pupils’ attainment in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D3DAA61" w:rsidR="00E66558" w:rsidRPr="00891367" w:rsidRDefault="0072156D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081C063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CE00" w14:textId="58E6DD52" w:rsidR="0072156D" w:rsidRPr="00891367" w:rsidRDefault="0072156D">
            <w:pPr>
              <w:pStyle w:val="TableRow"/>
            </w:pPr>
            <w:r w:rsidRPr="00891367">
              <w:t>New Phonics programme to be implemented</w:t>
            </w:r>
            <w:r w:rsidR="008319B5">
              <w:t xml:space="preserve"> across EYFS and KS1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B395" w14:textId="47571F24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Phonics attainment is below national average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5650" w14:textId="41FAB03F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547F32E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2106" w14:textId="2F19B412" w:rsidR="0072156D" w:rsidRPr="00891367" w:rsidRDefault="0072156D">
            <w:pPr>
              <w:pStyle w:val="TableRow"/>
            </w:pPr>
            <w:bookmarkStart w:id="17" w:name="_GoBack"/>
            <w:bookmarkEnd w:id="17"/>
            <w:r w:rsidRPr="00891367">
              <w:t>Training for staff in new phonics programme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4AFD" w14:textId="77777777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Phonics attainment is below national average</w:t>
            </w:r>
            <w:r w:rsidRPr="00891367">
              <w:rPr>
                <w:szCs w:val="24"/>
              </w:rPr>
              <w:t xml:space="preserve"> </w:t>
            </w:r>
          </w:p>
          <w:p w14:paraId="7DF4D597" w14:textId="1185A64C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Confidence in staff in delivering a phonics programme to be raised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1025" w14:textId="7C6225FC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72156D" w:rsidRPr="00891367" w14:paraId="3EC9D80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E394" w14:textId="6EB2DF2D" w:rsidR="0072156D" w:rsidRPr="00891367" w:rsidRDefault="0072156D" w:rsidP="00B8410F">
            <w:pPr>
              <w:pStyle w:val="TableRow"/>
            </w:pPr>
            <w:r w:rsidRPr="00891367">
              <w:t xml:space="preserve">Cover </w:t>
            </w:r>
            <w:r w:rsidR="00B8410F" w:rsidRPr="00891367">
              <w:t xml:space="preserve">HLTA </w:t>
            </w:r>
            <w:r w:rsidRPr="00891367">
              <w:t>employed to release curriculum leaders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5AA3" w14:textId="57373750" w:rsidR="0072156D" w:rsidRPr="00891367" w:rsidRDefault="0072156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Continual improvement of the quality of the curriculum through lesson observation, book scrutiny and pupil voice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100F" w14:textId="00F3213A" w:rsidR="0072156D" w:rsidRPr="00891367" w:rsidRDefault="0072156D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2,3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66F2C40F" w:rsidR="00E66558" w:rsidRPr="009B583F" w:rsidRDefault="00933271">
      <w:r>
        <w:t>Budgeted cost: £</w:t>
      </w:r>
      <w:r w:rsidR="009B583F">
        <w:t>13,200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:rsidRPr="00891367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891367" w:rsidRDefault="009D71E8">
            <w:pPr>
              <w:pStyle w:val="TableHeader"/>
              <w:jc w:val="left"/>
            </w:pPr>
            <w:r w:rsidRPr="00891367"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891367" w:rsidRDefault="009D71E8">
            <w:pPr>
              <w:pStyle w:val="TableHeader"/>
              <w:jc w:val="left"/>
            </w:pPr>
            <w:r w:rsidRPr="00891367"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891367" w:rsidRDefault="009D71E8">
            <w:pPr>
              <w:pStyle w:val="TableHeader"/>
              <w:jc w:val="left"/>
            </w:pPr>
            <w:r w:rsidRPr="00891367">
              <w:t>Challenge number(s) addressed</w:t>
            </w:r>
          </w:p>
        </w:tc>
      </w:tr>
      <w:tr w:rsidR="00E66558" w:rsidRPr="00891367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5F27454E" w:rsidR="00E66558" w:rsidRPr="00891367" w:rsidRDefault="000B71FD" w:rsidP="000B71FD">
            <w:pPr>
              <w:pStyle w:val="TableRow"/>
              <w:ind w:left="0"/>
            </w:pPr>
            <w:r w:rsidRPr="00891367">
              <w:t xml:space="preserve">Precision teaching </w:t>
            </w:r>
            <w:r w:rsidR="00B8410F" w:rsidRPr="00891367">
              <w:t xml:space="preserve">(Education Phycology Service)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5C40DF75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reading, writing and 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F550599" w:rsidR="00E66558" w:rsidRPr="00891367" w:rsidRDefault="000B71FD" w:rsidP="000B71F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2</w:t>
            </w:r>
          </w:p>
        </w:tc>
      </w:tr>
      <w:tr w:rsidR="00E66558" w:rsidRPr="00891367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5240D6B1" w:rsidR="00E66558" w:rsidRPr="00891367" w:rsidRDefault="00B8410F" w:rsidP="0072156D">
            <w:pPr>
              <w:pStyle w:val="TableRow"/>
              <w:ind w:left="0"/>
            </w:pPr>
            <w:r w:rsidRPr="00891367">
              <w:t>Clicker 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264CC38F" w:rsidR="00E66558" w:rsidRPr="00891367" w:rsidRDefault="00B8410F" w:rsidP="00B8410F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Writing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4B669817" w:rsidR="00E66558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129F78D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0CA6" w14:textId="422E2223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Cover </w:t>
            </w:r>
            <w:r w:rsidRPr="00891367">
              <w:t xml:space="preserve">teacher </w:t>
            </w:r>
            <w:r w:rsidRPr="00891367">
              <w:t xml:space="preserve">employed to release </w:t>
            </w:r>
            <w:r w:rsidRPr="00891367">
              <w:t xml:space="preserve">class teacher to provide small group tuition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0043" w14:textId="5F47F105" w:rsidR="0072156D" w:rsidRPr="00891367" w:rsidRDefault="00B8410F" w:rsidP="0072156D">
            <w:pPr>
              <w:pStyle w:val="TableRowCentered"/>
              <w:ind w:left="0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 xml:space="preserve">Pupils’ attainment in </w:t>
            </w:r>
            <w:r w:rsidRPr="00891367">
              <w:rPr>
                <w:szCs w:val="24"/>
              </w:rPr>
              <w:t xml:space="preserve">reading Writing and </w:t>
            </w:r>
            <w:r w:rsidRPr="00891367">
              <w:rPr>
                <w:szCs w:val="24"/>
              </w:rPr>
              <w:t>Maths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00E0" w14:textId="51393FDE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2156D" w:rsidRPr="00891367" w14:paraId="49E905E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4B31" w14:textId="4497ADFF" w:rsidR="0072156D" w:rsidRPr="00891367" w:rsidRDefault="00B8410F" w:rsidP="00B8410F">
            <w:pPr>
              <w:pStyle w:val="TableRow"/>
              <w:ind w:left="0"/>
            </w:pPr>
            <w:r w:rsidRPr="00891367">
              <w:t xml:space="preserve">Catch Up reading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8660" w14:textId="4D88BF41" w:rsidR="0072156D" w:rsidRPr="00891367" w:rsidRDefault="00B8410F" w:rsidP="00B8410F">
            <w:pPr>
              <w:pStyle w:val="TableRowCentered"/>
              <w:jc w:val="left"/>
              <w:rPr>
                <w:szCs w:val="24"/>
              </w:rPr>
            </w:pPr>
            <w:r w:rsidRPr="00891367">
              <w:rPr>
                <w:szCs w:val="24"/>
              </w:rPr>
              <w:t>Pupils’ attainment in reading is below national expectations by the end of Y6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AFBF" w14:textId="5B171CA3" w:rsidR="0072156D" w:rsidRPr="00891367" w:rsidRDefault="008319B5">
            <w:pPr>
              <w:pStyle w:val="TableRowCentered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77B89772" w:rsidR="00E66558" w:rsidRDefault="009B583F">
      <w:pPr>
        <w:spacing w:before="240" w:after="120"/>
      </w:pPr>
      <w:r>
        <w:t>Budgeted cost: £12,460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4832CA" w14:paraId="579D227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2689" w14:textId="6A3ED91D" w:rsidR="004832CA" w:rsidRDefault="004832CA" w:rsidP="0072156D">
            <w:pPr>
              <w:pStyle w:val="TableRow"/>
              <w:ind w:left="0"/>
            </w:pPr>
            <w:r>
              <w:t>Well Being mentor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415E" w14:textId="5C9655DA" w:rsidR="004832CA" w:rsidRDefault="004832CA" w:rsidP="0072156D">
            <w:pPr>
              <w:pStyle w:val="TableRowCentered"/>
              <w:jc w:val="left"/>
            </w:pPr>
            <w:r>
              <w:t>Children who have additional needs associated with Social, Emotional and Mental Health need extra support to ensure they can access the curriculum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86B1" w14:textId="6906D6DE" w:rsidR="004832CA" w:rsidRDefault="004832CA" w:rsidP="004832CA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2156D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002614EE" w:rsidR="0072156D" w:rsidRPr="0072156D" w:rsidRDefault="0072156D" w:rsidP="0072156D">
            <w:pPr>
              <w:pStyle w:val="TableRow"/>
              <w:ind w:left="0"/>
            </w:pPr>
            <w:r>
              <w:lastRenderedPageBreak/>
              <w:t xml:space="preserve">Family Support worker employed to support families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2082DA6" w:rsidR="0072156D" w:rsidRDefault="00891367" w:rsidP="0072156D">
            <w:pPr>
              <w:pStyle w:val="TableRowCentered"/>
              <w:jc w:val="left"/>
              <w:rPr>
                <w:sz w:val="22"/>
              </w:rPr>
            </w:pPr>
            <w:r>
              <w:t>C</w:t>
            </w:r>
            <w:r w:rsidR="0072156D">
              <w:t>hildren are identified as being persistently absent. Children with poor attendance do not perform as well as children with good attendance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1206CC0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4,2,1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493AAF1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>Subsidised visits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30119BCB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 w:rsidRPr="0072156D">
              <w:rPr>
                <w:sz w:val="22"/>
              </w:rPr>
              <w:t>Children from lower income families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may not be able to attend school trips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which will disadvantage their access to</w:t>
            </w:r>
            <w:r>
              <w:rPr>
                <w:sz w:val="22"/>
              </w:rPr>
              <w:t xml:space="preserve"> </w:t>
            </w:r>
            <w:r w:rsidRPr="0072156D">
              <w:rPr>
                <w:sz w:val="22"/>
              </w:rPr>
              <w:t>a broad an</w:t>
            </w:r>
            <w:r>
              <w:rPr>
                <w:sz w:val="22"/>
              </w:rPr>
              <w:t>d balanced curriculum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A5ECA28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3,2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13C5A27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870B" w14:textId="48948D94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>Parental workshops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839C" w14:textId="06083A77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t>Positive parental engagement can support pupil progress and attendance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A1E5" w14:textId="551675A4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</w:t>
            </w:r>
            <w:r w:rsidR="004832CA">
              <w:rPr>
                <w:sz w:val="22"/>
              </w:rPr>
              <w:t>,6</w:t>
            </w:r>
          </w:p>
        </w:tc>
      </w:tr>
      <w:tr w:rsidR="0072156D" w14:paraId="372CED2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1067" w14:textId="1218CA8B" w:rsidR="0072156D" w:rsidRDefault="0072156D" w:rsidP="0072156D">
            <w:pPr>
              <w:pStyle w:val="TableRow"/>
              <w:rPr>
                <w:i/>
                <w:sz w:val="22"/>
              </w:rPr>
            </w:pPr>
            <w:r>
              <w:t xml:space="preserve">Rock Steady subsidised music tuition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1DC1" w14:textId="5C1EE600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t>Every child should have the opportunity to learn to play an instrument/perform in front of an audience.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42E4" w14:textId="63775BB2" w:rsidR="0072156D" w:rsidRDefault="0072156D" w:rsidP="0072156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4832CA">
              <w:rPr>
                <w:sz w:val="22"/>
              </w:rPr>
              <w:t>,6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39F88859" w:rsidR="00E66558" w:rsidRDefault="009B583F" w:rsidP="00120AB1">
      <w:r>
        <w:rPr>
          <w:b/>
          <w:bCs/>
          <w:color w:val="104F75"/>
          <w:sz w:val="28"/>
          <w:szCs w:val="28"/>
        </w:rPr>
        <w:t>Total budgeted cost: £38,280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7777777" w:rsidR="00E66558" w:rsidRDefault="009D71E8">
      <w:r>
        <w:t xml:space="preserve">This details the impact that our pupil premium activity had on pupils in the 2020 to 2021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6" w14:textId="16929D52" w:rsidR="00E66558" w:rsidRDefault="00933271">
            <w:r>
              <w:rPr>
                <w:i/>
              </w:rPr>
              <w:t xml:space="preserve">Please see impact report for 2020-2021 found on our school website </w:t>
            </w:r>
            <w:r w:rsidR="009D71E8">
              <w:rPr>
                <w:i/>
                <w:lang w:eastAsia="en-US"/>
              </w:rPr>
              <w:t xml:space="preserve"> 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F46BED0" w:rsidR="00E66558" w:rsidRDefault="00B8410F" w:rsidP="00B8410F">
            <w:pPr>
              <w:pStyle w:val="TableRow"/>
            </w:pPr>
            <w:r>
              <w:t xml:space="preserve">TT Rockstars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8130AF3" w:rsidR="00E66558" w:rsidRDefault="00B8410F">
            <w:pPr>
              <w:pStyle w:val="TableRowCentered"/>
              <w:jc w:val="left"/>
            </w:pPr>
            <w:r>
              <w:t>Maths Circle Ltd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4776589F" w:rsidR="00E66558" w:rsidRDefault="00B8410F">
            <w:pPr>
              <w:pStyle w:val="TableRow"/>
            </w:pPr>
            <w:r>
              <w:t>Bug Club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03E8BBC" w:rsidR="00E66558" w:rsidRDefault="00B8410F">
            <w:pPr>
              <w:pStyle w:val="TableRowCentered"/>
              <w:jc w:val="left"/>
            </w:pPr>
            <w:r>
              <w:t xml:space="preserve">Pearson </w:t>
            </w:r>
          </w:p>
        </w:tc>
      </w:tr>
      <w:tr w:rsidR="00B8410F" w14:paraId="6157683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448E" w14:textId="2EBA1467" w:rsidR="00B8410F" w:rsidRDefault="00B8410F">
            <w:pPr>
              <w:pStyle w:val="TableRow"/>
            </w:pPr>
            <w:r>
              <w:t xml:space="preserve">My Maths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E802" w14:textId="434701CC" w:rsidR="00B8410F" w:rsidRDefault="00B8410F">
            <w:pPr>
              <w:pStyle w:val="TableRowCentered"/>
              <w:jc w:val="left"/>
            </w:pPr>
            <w:r>
              <w:t>Oxford University Press</w:t>
            </w:r>
          </w:p>
        </w:tc>
      </w:tr>
      <w:tr w:rsidR="00B8410F" w14:paraId="61473D8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A8D" w14:textId="6A15986B" w:rsidR="00B8410F" w:rsidRDefault="00B8410F">
            <w:pPr>
              <w:pStyle w:val="TableRow"/>
            </w:pPr>
            <w:r>
              <w:t xml:space="preserve">Catch up Reading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39B3" w14:textId="267ACC0B" w:rsidR="00B8410F" w:rsidRDefault="00B8410F">
            <w:pPr>
              <w:pStyle w:val="TableRowCentered"/>
              <w:jc w:val="left"/>
            </w:pPr>
            <w:r>
              <w:t>Catch Up</w:t>
            </w: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ECF" w14:textId="69E43465" w:rsidR="00E66558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1:1 support for social and emotional needs </w:t>
            </w:r>
          </w:p>
          <w:p w14:paraId="3239CEC5" w14:textId="77777777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Support in meeting other service children via zoom meetings </w:t>
            </w:r>
          </w:p>
          <w:p w14:paraId="2A7D5559" w14:textId="71BD19AA" w:rsidR="000B71FD" w:rsidRDefault="000B71FD" w:rsidP="000B71FD">
            <w:pPr>
              <w:pStyle w:val="TableRowCentered"/>
              <w:numPr>
                <w:ilvl w:val="0"/>
                <w:numId w:val="14"/>
              </w:numPr>
              <w:jc w:val="left"/>
            </w:pPr>
            <w:r>
              <w:t xml:space="preserve">Opportunity to speak to parents on tour via zoom 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D86D" w14:textId="0E483887" w:rsidR="00E66558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 xml:space="preserve">Children were supported with their mental health and well-being needs </w:t>
            </w:r>
          </w:p>
          <w:p w14:paraId="2A7D555C" w14:textId="3D9A8AAA" w:rsidR="000B71FD" w:rsidRDefault="000B71FD" w:rsidP="000B71FD">
            <w:pPr>
              <w:pStyle w:val="TableRowCentered"/>
              <w:numPr>
                <w:ilvl w:val="0"/>
                <w:numId w:val="15"/>
              </w:numPr>
              <w:jc w:val="left"/>
            </w:pPr>
            <w:r>
              <w:t>Children were supported in their learning and made good progress in their learning</w:t>
            </w:r>
          </w:p>
        </w:tc>
      </w:tr>
      <w:bookmarkEnd w:id="18"/>
      <w:bookmarkEnd w:id="14"/>
      <w:bookmarkEnd w:id="15"/>
      <w:bookmarkEnd w:id="16"/>
    </w:tbl>
    <w:p w14:paraId="2A7D5564" w14:textId="3D99F35B" w:rsidR="00E66558" w:rsidRDefault="00E66558" w:rsidP="00891367"/>
    <w:sectPr w:rsidR="00E66558" w:rsidSect="00891367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1B99" w14:textId="77777777" w:rsidR="007C2F04" w:rsidRDefault="007C2F04">
      <w:pPr>
        <w:spacing w:after="0" w:line="240" w:lineRule="auto"/>
      </w:pPr>
      <w:r>
        <w:separator/>
      </w:r>
    </w:p>
  </w:endnote>
  <w:endnote w:type="continuationSeparator" w:id="0">
    <w:p w14:paraId="183EE776" w14:textId="77777777" w:rsidR="007C2F04" w:rsidRDefault="007C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4DE0153E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8319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9D76" w14:textId="77777777" w:rsidR="007C2F04" w:rsidRDefault="007C2F04">
      <w:pPr>
        <w:spacing w:after="0" w:line="240" w:lineRule="auto"/>
      </w:pPr>
      <w:r>
        <w:separator/>
      </w:r>
    </w:p>
  </w:footnote>
  <w:footnote w:type="continuationSeparator" w:id="0">
    <w:p w14:paraId="5021A7ED" w14:textId="77777777" w:rsidR="007C2F04" w:rsidRDefault="007C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83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D677BF"/>
    <w:multiLevelType w:val="hybridMultilevel"/>
    <w:tmpl w:val="677EC96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D4D3FB8"/>
    <w:multiLevelType w:val="hybridMultilevel"/>
    <w:tmpl w:val="221A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53EC4"/>
    <w:rsid w:val="00066B73"/>
    <w:rsid w:val="000B71FD"/>
    <w:rsid w:val="00120AB1"/>
    <w:rsid w:val="004044AA"/>
    <w:rsid w:val="004832CA"/>
    <w:rsid w:val="006E7FB1"/>
    <w:rsid w:val="0072156D"/>
    <w:rsid w:val="00741B9E"/>
    <w:rsid w:val="007C2F04"/>
    <w:rsid w:val="007D3276"/>
    <w:rsid w:val="00830E52"/>
    <w:rsid w:val="008319B5"/>
    <w:rsid w:val="00891367"/>
    <w:rsid w:val="008D1101"/>
    <w:rsid w:val="00933271"/>
    <w:rsid w:val="009B583F"/>
    <w:rsid w:val="009D71E8"/>
    <w:rsid w:val="00B8410F"/>
    <w:rsid w:val="00BB5125"/>
    <w:rsid w:val="00D33FE5"/>
    <w:rsid w:val="00E66558"/>
    <w:rsid w:val="00F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Clare James</cp:lastModifiedBy>
  <cp:revision>2</cp:revision>
  <cp:lastPrinted>2014-09-17T13:26:00Z</cp:lastPrinted>
  <dcterms:created xsi:type="dcterms:W3CDTF">2021-10-12T11:05:00Z</dcterms:created>
  <dcterms:modified xsi:type="dcterms:W3CDTF">2021-10-12T11:05:00Z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