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050"/>
        <w:tblW w:w="13159" w:type="dxa"/>
        <w:tblLook w:val="04A0" w:firstRow="1" w:lastRow="0" w:firstColumn="1" w:lastColumn="0" w:noHBand="0" w:noVBand="1"/>
      </w:tblPr>
      <w:tblGrid>
        <w:gridCol w:w="4386"/>
        <w:gridCol w:w="4386"/>
        <w:gridCol w:w="4387"/>
      </w:tblGrid>
      <w:tr w:rsidR="00EE6EBF" w:rsidRPr="00EE6EBF" w14:paraId="5CF3F4F0" w14:textId="77777777" w:rsidTr="00D15064">
        <w:trPr>
          <w:trHeight w:val="1875"/>
        </w:trPr>
        <w:tc>
          <w:tcPr>
            <w:tcW w:w="4386" w:type="dxa"/>
          </w:tcPr>
          <w:p w14:paraId="1E5697F6" w14:textId="295DC126" w:rsidR="00EE6EBF" w:rsidRPr="008633D3" w:rsidRDefault="00501D73" w:rsidP="00D15064">
            <w:pPr>
              <w:jc w:val="center"/>
              <w:rPr>
                <w:rFonts w:ascii="Twinkl" w:hAnsi="Twinkl"/>
                <w:sz w:val="40"/>
                <w:szCs w:val="40"/>
              </w:rPr>
            </w:pPr>
            <w:r w:rsidRPr="008633D3">
              <w:rPr>
                <w:rFonts w:ascii="Twinkl" w:hAnsi="Twinkl"/>
                <w:sz w:val="40"/>
                <w:szCs w:val="40"/>
              </w:rPr>
              <w:t>Significant individuals</w:t>
            </w:r>
          </w:p>
        </w:tc>
        <w:tc>
          <w:tcPr>
            <w:tcW w:w="4386" w:type="dxa"/>
          </w:tcPr>
          <w:p w14:paraId="7B1071AF" w14:textId="77103AD8" w:rsidR="00EE6EBF" w:rsidRPr="008633D3" w:rsidRDefault="00116482" w:rsidP="00D15064">
            <w:pPr>
              <w:jc w:val="center"/>
              <w:rPr>
                <w:rFonts w:ascii="Twinkl" w:hAnsi="Twinkl"/>
                <w:sz w:val="40"/>
                <w:szCs w:val="40"/>
              </w:rPr>
            </w:pPr>
            <w:r w:rsidRPr="008633D3">
              <w:rPr>
                <w:rFonts w:ascii="Twinkl" w:hAnsi="Twinkl"/>
                <w:sz w:val="40"/>
                <w:szCs w:val="40"/>
              </w:rPr>
              <w:t>Helping others (Florence &amp; Mary)</w:t>
            </w:r>
          </w:p>
        </w:tc>
        <w:tc>
          <w:tcPr>
            <w:tcW w:w="4387" w:type="dxa"/>
          </w:tcPr>
          <w:p w14:paraId="1E3B4B52" w14:textId="77777777" w:rsidR="00D15064" w:rsidRDefault="00116482" w:rsidP="00D15064">
            <w:pPr>
              <w:jc w:val="center"/>
              <w:rPr>
                <w:rFonts w:ascii="Twinkl" w:hAnsi="Twinkl"/>
                <w:sz w:val="40"/>
                <w:szCs w:val="40"/>
              </w:rPr>
            </w:pPr>
            <w:r w:rsidRPr="008633D3">
              <w:rPr>
                <w:rFonts w:ascii="Twinkl" w:hAnsi="Twinkl"/>
                <w:sz w:val="40"/>
                <w:szCs w:val="40"/>
              </w:rPr>
              <w:t>Bravery and achievement</w:t>
            </w:r>
          </w:p>
          <w:p w14:paraId="40E6450E" w14:textId="5961F686" w:rsidR="00EE6EBF" w:rsidRPr="008633D3" w:rsidRDefault="00116482" w:rsidP="00D15064">
            <w:pPr>
              <w:jc w:val="center"/>
              <w:rPr>
                <w:rFonts w:ascii="Twinkl" w:hAnsi="Twinkl"/>
                <w:sz w:val="40"/>
                <w:szCs w:val="40"/>
              </w:rPr>
            </w:pPr>
            <w:r w:rsidRPr="008633D3">
              <w:rPr>
                <w:rFonts w:ascii="Twinkl" w:hAnsi="Twinkl"/>
                <w:sz w:val="40"/>
                <w:szCs w:val="40"/>
              </w:rPr>
              <w:t xml:space="preserve"> (Amelia Earhart)</w:t>
            </w:r>
          </w:p>
        </w:tc>
      </w:tr>
      <w:tr w:rsidR="00EE6EBF" w:rsidRPr="00EE6EBF" w14:paraId="2F979C63" w14:textId="77777777" w:rsidTr="00D15064">
        <w:trPr>
          <w:trHeight w:val="1875"/>
        </w:trPr>
        <w:tc>
          <w:tcPr>
            <w:tcW w:w="4386" w:type="dxa"/>
          </w:tcPr>
          <w:p w14:paraId="160886A3" w14:textId="3EE83EE9" w:rsidR="00EE6EBF" w:rsidRPr="008633D3" w:rsidRDefault="00C5194D" w:rsidP="00C5194D">
            <w:pPr>
              <w:jc w:val="center"/>
              <w:rPr>
                <w:rFonts w:ascii="Twinkl" w:hAnsi="Twinkl"/>
                <w:sz w:val="40"/>
                <w:szCs w:val="40"/>
              </w:rPr>
            </w:pPr>
            <w:r w:rsidRPr="00C5194D">
              <w:rPr>
                <w:rFonts w:ascii="Twinkl" w:hAnsi="Twinkl"/>
                <w:sz w:val="40"/>
                <w:szCs w:val="40"/>
              </w:rPr>
              <w:t xml:space="preserve">Inventions that </w:t>
            </w:r>
            <w:r>
              <w:rPr>
                <w:rFonts w:ascii="Twinkl" w:hAnsi="Twinkl"/>
                <w:sz w:val="40"/>
                <w:szCs w:val="40"/>
              </w:rPr>
              <w:t>c</w:t>
            </w:r>
            <w:r w:rsidRPr="00C5194D">
              <w:rPr>
                <w:rFonts w:ascii="Twinkl" w:hAnsi="Twinkl"/>
                <w:sz w:val="40"/>
                <w:szCs w:val="40"/>
              </w:rPr>
              <w:t xml:space="preserve">hange </w:t>
            </w:r>
            <w:r>
              <w:rPr>
                <w:rFonts w:ascii="Twinkl" w:hAnsi="Twinkl"/>
                <w:sz w:val="40"/>
                <w:szCs w:val="40"/>
              </w:rPr>
              <w:t>l</w:t>
            </w:r>
            <w:r w:rsidRPr="00C5194D">
              <w:rPr>
                <w:rFonts w:ascii="Twinkl" w:hAnsi="Twinkl"/>
                <w:sz w:val="40"/>
                <w:szCs w:val="40"/>
              </w:rPr>
              <w:t>ives (Louis Braille)</w:t>
            </w:r>
          </w:p>
        </w:tc>
        <w:tc>
          <w:tcPr>
            <w:tcW w:w="4386" w:type="dxa"/>
          </w:tcPr>
          <w:p w14:paraId="5A430D4C" w14:textId="77777777" w:rsidR="00D15064" w:rsidRDefault="00987306" w:rsidP="00D15064">
            <w:pPr>
              <w:jc w:val="center"/>
              <w:rPr>
                <w:rFonts w:ascii="Twinkl" w:hAnsi="Twinkl"/>
                <w:sz w:val="40"/>
                <w:szCs w:val="40"/>
              </w:rPr>
            </w:pPr>
            <w:r w:rsidRPr="008633D3">
              <w:rPr>
                <w:rFonts w:ascii="Twinkl" w:hAnsi="Twinkl"/>
                <w:sz w:val="40"/>
                <w:szCs w:val="40"/>
              </w:rPr>
              <w:t>Using maps</w:t>
            </w:r>
          </w:p>
          <w:p w14:paraId="6021E0D2" w14:textId="0E25C6AA" w:rsidR="00EE6EBF" w:rsidRPr="008633D3" w:rsidRDefault="00987306" w:rsidP="00D15064">
            <w:pPr>
              <w:jc w:val="center"/>
              <w:rPr>
                <w:rFonts w:ascii="Twinkl" w:hAnsi="Twinkl"/>
                <w:sz w:val="40"/>
                <w:szCs w:val="40"/>
              </w:rPr>
            </w:pPr>
            <w:r w:rsidRPr="008633D3">
              <w:rPr>
                <w:rFonts w:ascii="Twinkl" w:hAnsi="Twinkl"/>
                <w:sz w:val="40"/>
                <w:szCs w:val="40"/>
              </w:rPr>
              <w:t xml:space="preserve"> (where people travelled)</w:t>
            </w:r>
          </w:p>
        </w:tc>
        <w:tc>
          <w:tcPr>
            <w:tcW w:w="4387" w:type="dxa"/>
          </w:tcPr>
          <w:p w14:paraId="0EBACEAE" w14:textId="71C06C34" w:rsidR="00EE6EBF" w:rsidRPr="008633D3" w:rsidRDefault="00987306" w:rsidP="00D15064">
            <w:pPr>
              <w:jc w:val="center"/>
              <w:rPr>
                <w:rFonts w:ascii="Twinkl" w:hAnsi="Twinkl"/>
                <w:sz w:val="40"/>
                <w:szCs w:val="40"/>
              </w:rPr>
            </w:pPr>
            <w:r w:rsidRPr="008633D3">
              <w:rPr>
                <w:rFonts w:ascii="Twinkl" w:hAnsi="Twinkl"/>
                <w:sz w:val="40"/>
                <w:szCs w:val="40"/>
              </w:rPr>
              <w:t>Countries of the world (UK, USA, South Africa, Morocco)</w:t>
            </w:r>
          </w:p>
        </w:tc>
      </w:tr>
      <w:tr w:rsidR="00EE6EBF" w:rsidRPr="00EE6EBF" w14:paraId="4EA2ACE9" w14:textId="77777777" w:rsidTr="00D15064">
        <w:trPr>
          <w:trHeight w:val="1875"/>
        </w:trPr>
        <w:tc>
          <w:tcPr>
            <w:tcW w:w="4386" w:type="dxa"/>
          </w:tcPr>
          <w:p w14:paraId="66575E20" w14:textId="2AE6CA06" w:rsidR="00EE6EBF" w:rsidRPr="008633D3" w:rsidRDefault="001E11BC" w:rsidP="00D15064">
            <w:pPr>
              <w:jc w:val="center"/>
              <w:rPr>
                <w:rFonts w:ascii="Twinkl" w:hAnsi="Twinkl"/>
                <w:sz w:val="40"/>
                <w:szCs w:val="40"/>
              </w:rPr>
            </w:pPr>
            <w:r w:rsidRPr="008633D3">
              <w:rPr>
                <w:rFonts w:ascii="Twinkl" w:hAnsi="Twinkl"/>
                <w:sz w:val="40"/>
                <w:szCs w:val="40"/>
              </w:rPr>
              <w:t>Fairness and equality (Rosa Parks)</w:t>
            </w:r>
          </w:p>
        </w:tc>
        <w:tc>
          <w:tcPr>
            <w:tcW w:w="4386" w:type="dxa"/>
          </w:tcPr>
          <w:p w14:paraId="0B99D461" w14:textId="77777777" w:rsidR="00D15064" w:rsidRDefault="001E11BC" w:rsidP="00D15064">
            <w:pPr>
              <w:jc w:val="center"/>
              <w:rPr>
                <w:rFonts w:ascii="Twinkl" w:hAnsi="Twinkl"/>
                <w:sz w:val="40"/>
                <w:szCs w:val="40"/>
              </w:rPr>
            </w:pPr>
            <w:r w:rsidRPr="008633D3">
              <w:rPr>
                <w:rFonts w:ascii="Twinkl" w:hAnsi="Twinkl"/>
                <w:sz w:val="40"/>
                <w:szCs w:val="40"/>
              </w:rPr>
              <w:t xml:space="preserve">Changing rules </w:t>
            </w:r>
          </w:p>
          <w:p w14:paraId="40C2DB80" w14:textId="59F79EF4" w:rsidR="00EE6EBF" w:rsidRPr="008633D3" w:rsidRDefault="001E11BC" w:rsidP="00D15064">
            <w:pPr>
              <w:jc w:val="center"/>
              <w:rPr>
                <w:rFonts w:ascii="Twinkl" w:hAnsi="Twinkl"/>
                <w:sz w:val="40"/>
                <w:szCs w:val="40"/>
              </w:rPr>
            </w:pPr>
            <w:r w:rsidRPr="008633D3">
              <w:rPr>
                <w:rFonts w:ascii="Twinkl" w:hAnsi="Twinkl"/>
                <w:sz w:val="40"/>
                <w:szCs w:val="40"/>
              </w:rPr>
              <w:t>(Nelson Mandela)</w:t>
            </w:r>
          </w:p>
        </w:tc>
        <w:tc>
          <w:tcPr>
            <w:tcW w:w="4387" w:type="dxa"/>
          </w:tcPr>
          <w:p w14:paraId="0E6B8A3B" w14:textId="3B901814" w:rsidR="00EE6EBF" w:rsidRPr="008633D3" w:rsidRDefault="008633D3" w:rsidP="00D15064">
            <w:pPr>
              <w:jc w:val="center"/>
              <w:rPr>
                <w:rFonts w:ascii="Twinkl" w:hAnsi="Twinkl"/>
                <w:sz w:val="40"/>
                <w:szCs w:val="40"/>
              </w:rPr>
            </w:pPr>
            <w:r w:rsidRPr="008633D3">
              <w:rPr>
                <w:rFonts w:ascii="Twinkl" w:hAnsi="Twinkl"/>
                <w:sz w:val="40"/>
                <w:szCs w:val="40"/>
              </w:rPr>
              <w:t>What makes a hero?</w:t>
            </w:r>
          </w:p>
        </w:tc>
      </w:tr>
    </w:tbl>
    <w:p w14:paraId="0455F72A" w14:textId="306090EB" w:rsidR="008404D4" w:rsidRPr="002F6103" w:rsidRDefault="002F6103">
      <w:pPr>
        <w:rPr>
          <w:rFonts w:ascii="Twinkl" w:hAnsi="Twinkl"/>
          <w:sz w:val="40"/>
          <w:szCs w:val="40"/>
          <w:u w:val="single"/>
        </w:rPr>
      </w:pPr>
      <w:r w:rsidRPr="002F6103">
        <w:rPr>
          <w:rFonts w:ascii="Twinkl" w:hAnsi="Twinkl"/>
          <w:sz w:val="40"/>
          <w:szCs w:val="40"/>
          <w:u w:val="single"/>
        </w:rPr>
        <w:t>Key Concepts to be taught</w:t>
      </w:r>
    </w:p>
    <w:sectPr w:rsidR="008404D4" w:rsidRPr="002F6103" w:rsidSect="008404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D4"/>
    <w:rsid w:val="00050EEA"/>
    <w:rsid w:val="00116482"/>
    <w:rsid w:val="001E11BC"/>
    <w:rsid w:val="002F6103"/>
    <w:rsid w:val="00501D73"/>
    <w:rsid w:val="005F762E"/>
    <w:rsid w:val="008404D4"/>
    <w:rsid w:val="008633D3"/>
    <w:rsid w:val="00987306"/>
    <w:rsid w:val="009C1B5B"/>
    <w:rsid w:val="00BF4CC6"/>
    <w:rsid w:val="00C5194D"/>
    <w:rsid w:val="00D15064"/>
    <w:rsid w:val="00E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91809"/>
  <w15:chartTrackingRefBased/>
  <w15:docId w15:val="{9D96B755-2E0D-4617-8E91-E6861C56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4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4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4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4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6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cb242f-bf53-47d3-93bb-64edc9c55e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7780962E5D14893B531CB59464092" ma:contentTypeVersion="11" ma:contentTypeDescription="Create a new document." ma:contentTypeScope="" ma:versionID="9db6a23fbdbb8b9c7dbbb94360874f70">
  <xsd:schema xmlns:xsd="http://www.w3.org/2001/XMLSchema" xmlns:xs="http://www.w3.org/2001/XMLSchema" xmlns:p="http://schemas.microsoft.com/office/2006/metadata/properties" xmlns:ns3="09cb242f-bf53-47d3-93bb-64edc9c55e3e" targetNamespace="http://schemas.microsoft.com/office/2006/metadata/properties" ma:root="true" ma:fieldsID="b3119c9ab75d6db66e31cf1b6e1b8e10" ns3:_="">
    <xsd:import namespace="09cb242f-bf53-47d3-93bb-64edc9c55e3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b242f-bf53-47d3-93bb-64edc9c55e3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5BC3C-01C9-471E-B401-9EB4196C6B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C1CD7-D46E-48D5-8B5F-61910EB7AB4F}">
  <ds:schemaRefs>
    <ds:schemaRef ds:uri="http://schemas.microsoft.com/office/2006/metadata/properties"/>
    <ds:schemaRef ds:uri="http://schemas.microsoft.com/office/infopath/2007/PartnerControls"/>
    <ds:schemaRef ds:uri="09cb242f-bf53-47d3-93bb-64edc9c55e3e"/>
  </ds:schemaRefs>
</ds:datastoreItem>
</file>

<file path=customXml/itemProps3.xml><?xml version="1.0" encoding="utf-8"?>
<ds:datastoreItem xmlns:ds="http://schemas.openxmlformats.org/officeDocument/2006/customXml" ds:itemID="{DBF4F366-FA34-4E50-A1D2-E40995E40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b242f-bf53-47d3-93bb-64edc9c55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 Willmore</dc:creator>
  <cp:keywords/>
  <dc:description/>
  <cp:lastModifiedBy>Jenny Everitt</cp:lastModifiedBy>
  <cp:revision>3</cp:revision>
  <dcterms:created xsi:type="dcterms:W3CDTF">2026-03-31T14:36:00Z</dcterms:created>
  <dcterms:modified xsi:type="dcterms:W3CDTF">2026-06-08T14:08:00Z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0x0101008BB7780962E5D14893B531CB59464092</vt:lpwstr>
  </property>
</Properties>
</file>